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1D" w:rsidRDefault="006D2DFD" w:rsidP="004C7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E0A" w:rsidRPr="0026017E" w:rsidRDefault="00C903B2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Международный научно-технический центр</w:t>
      </w:r>
    </w:p>
    <w:p w:rsidR="005D7CA2" w:rsidRPr="0026017E" w:rsidRDefault="00C903B2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2A0B">
        <w:rPr>
          <w:rFonts w:ascii="Times New Roman" w:hAnsi="Times New Roman" w:cs="Times New Roman"/>
          <w:b/>
          <w:sz w:val="32"/>
          <w:szCs w:val="32"/>
          <w:lang w:val="ru-RU"/>
        </w:rPr>
        <w:t>в сотрудничестве с</w:t>
      </w:r>
    </w:p>
    <w:p w:rsidR="004C765D" w:rsidRPr="0026017E" w:rsidRDefault="00C903B2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2A0B">
        <w:rPr>
          <w:rFonts w:ascii="Times New Roman" w:hAnsi="Times New Roman" w:cs="Times New Roman"/>
          <w:b/>
          <w:sz w:val="32"/>
          <w:szCs w:val="32"/>
          <w:lang w:val="ru-RU"/>
        </w:rPr>
        <w:t>Министерством по инвестициям и развитию Республики Казахстан</w:t>
      </w:r>
    </w:p>
    <w:p w:rsidR="00442A0B" w:rsidRPr="0026017E" w:rsidRDefault="006D2DFD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C765D" w:rsidRPr="0026017E" w:rsidRDefault="00C903B2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РЕГИОНАЛЬНЫЙ СЕМИНАР</w:t>
      </w:r>
    </w:p>
    <w:p w:rsidR="004C765D" w:rsidRPr="0026017E" w:rsidRDefault="00C903B2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«Проблемы научной и технологической эволюции систем экспортного контроля» </w:t>
      </w:r>
    </w:p>
    <w:p w:rsidR="004C765D" w:rsidRPr="0026017E" w:rsidRDefault="006D2DFD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C765D" w:rsidRPr="0026017E" w:rsidRDefault="00C903B2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C5404">
        <w:rPr>
          <w:rFonts w:ascii="Times New Roman" w:hAnsi="Times New Roman" w:cs="Times New Roman"/>
          <w:b/>
          <w:sz w:val="32"/>
          <w:szCs w:val="32"/>
          <w:lang w:val="ru-RU"/>
        </w:rPr>
        <w:t>Астана, отель Hilton Astana, 24-25 мая, 2018 г.</w:t>
      </w:r>
    </w:p>
    <w:p w:rsidR="00171255" w:rsidRPr="0026017E" w:rsidRDefault="006D2DFD" w:rsidP="00DE229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-311"/>
        <w:tblW w:w="9184" w:type="dxa"/>
        <w:tblLook w:val="04A0" w:firstRow="1" w:lastRow="0" w:firstColumn="1" w:lastColumn="0" w:noHBand="0" w:noVBand="1"/>
      </w:tblPr>
      <w:tblGrid>
        <w:gridCol w:w="1247"/>
        <w:gridCol w:w="5669"/>
        <w:gridCol w:w="2268"/>
      </w:tblGrid>
      <w:tr w:rsidR="00F5602C" w:rsidTr="00F56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7" w:type="dxa"/>
          </w:tcPr>
          <w:p w:rsidR="008609B7" w:rsidRPr="00395D0B" w:rsidRDefault="00C903B2" w:rsidP="00395D0B">
            <w:pPr>
              <w:jc w:val="center"/>
              <w:rPr>
                <w:rFonts w:ascii="Times New Roman" w:hAnsi="Times New Roman" w:cs="Times New Roman"/>
              </w:rPr>
            </w:pPr>
            <w:r w:rsidRPr="00395D0B">
              <w:rPr>
                <w:rFonts w:ascii="Times New Roman" w:hAnsi="Times New Roman" w:cs="Times New Roman"/>
                <w:b w:val="0"/>
                <w:lang w:val="ru-RU"/>
              </w:rPr>
              <w:t>Время</w:t>
            </w:r>
          </w:p>
        </w:tc>
        <w:tc>
          <w:tcPr>
            <w:tcW w:w="5669" w:type="dxa"/>
          </w:tcPr>
          <w:p w:rsidR="008609B7" w:rsidRPr="00395D0B" w:rsidRDefault="00C903B2" w:rsidP="00395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Среда, 23 мая 2018 г.</w:t>
            </w:r>
          </w:p>
        </w:tc>
        <w:tc>
          <w:tcPr>
            <w:tcW w:w="2268" w:type="dxa"/>
          </w:tcPr>
          <w:p w:rsidR="008609B7" w:rsidRPr="00395D0B" w:rsidRDefault="00C903B2" w:rsidP="009C5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5D0B">
              <w:rPr>
                <w:rFonts w:ascii="Times New Roman" w:hAnsi="Times New Roman" w:cs="Times New Roman"/>
                <w:b w:val="0"/>
                <w:lang w:val="ru-RU"/>
              </w:rPr>
              <w:t>Участ</w:t>
            </w:r>
            <w:r w:rsidR="002C393D">
              <w:rPr>
                <w:rFonts w:ascii="Times New Roman" w:hAnsi="Times New Roman" w:cs="Times New Roman"/>
                <w:b w:val="0"/>
                <w:lang w:val="ru-RU"/>
              </w:rPr>
              <w:t>н</w:t>
            </w:r>
            <w:r w:rsidRPr="00395D0B">
              <w:rPr>
                <w:rFonts w:ascii="Times New Roman" w:hAnsi="Times New Roman" w:cs="Times New Roman"/>
                <w:b w:val="0"/>
                <w:lang w:val="ru-RU"/>
              </w:rPr>
              <w:t>ики/Место проведения</w:t>
            </w:r>
          </w:p>
        </w:tc>
      </w:tr>
      <w:tr w:rsidR="00F5602C" w:rsidRPr="006D2DFD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8609B7" w:rsidRPr="00395D0B" w:rsidRDefault="00C903B2" w:rsidP="009C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D0B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Согласно расписания рейсов</w:t>
            </w:r>
          </w:p>
        </w:tc>
        <w:tc>
          <w:tcPr>
            <w:tcW w:w="5669" w:type="dxa"/>
          </w:tcPr>
          <w:p w:rsidR="008609B7" w:rsidRPr="00C156F5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Прибытие</w:t>
            </w:r>
          </w:p>
        </w:tc>
        <w:tc>
          <w:tcPr>
            <w:tcW w:w="2268" w:type="dxa"/>
          </w:tcPr>
          <w:p w:rsidR="00395D0B" w:rsidRPr="00395D0B" w:rsidRDefault="00C903B2" w:rsidP="00395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95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Консультанты, Участники</w:t>
            </w:r>
          </w:p>
          <w:p w:rsidR="008609B7" w:rsidRPr="0026017E" w:rsidRDefault="00C903B2" w:rsidP="00395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95D0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Международный аэропорт Астаны, Железнодорожный вокзал</w:t>
            </w:r>
          </w:p>
        </w:tc>
      </w:tr>
      <w:tr w:rsidR="00F5602C" w:rsidRPr="006D2DFD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8609B7" w:rsidRPr="00A240C2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4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11:00-13:00</w:t>
            </w:r>
          </w:p>
        </w:tc>
        <w:tc>
          <w:tcPr>
            <w:tcW w:w="5669" w:type="dxa"/>
          </w:tcPr>
          <w:p w:rsidR="008609B7" w:rsidRPr="00A240C2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A240C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Регистрация</w:t>
            </w:r>
          </w:p>
        </w:tc>
        <w:tc>
          <w:tcPr>
            <w:tcW w:w="2268" w:type="dxa"/>
          </w:tcPr>
          <w:p w:rsidR="008609B7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4B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Консультанты</w:t>
            </w:r>
          </w:p>
          <w:p w:rsidR="00924BD3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4B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Команда Международного научно-технического центра (МНТЦ)</w:t>
            </w:r>
          </w:p>
          <w:p w:rsidR="00924BD3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24BD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Отель Hilton Astana</w:t>
            </w:r>
          </w:p>
          <w:p w:rsidR="00844D32" w:rsidRPr="0026017E" w:rsidRDefault="00C903B2" w:rsidP="00333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Напротив Зала 1</w:t>
            </w:r>
          </w:p>
        </w:tc>
      </w:tr>
      <w:tr w:rsidR="00F5602C" w:rsidRPr="006D2DFD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24BD3" w:rsidRPr="00A240C2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40C2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13:00-13:30</w:t>
            </w:r>
          </w:p>
        </w:tc>
        <w:tc>
          <w:tcPr>
            <w:tcW w:w="5669" w:type="dxa"/>
          </w:tcPr>
          <w:p w:rsidR="00924BD3" w:rsidRPr="00A240C2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240C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Трансфер в КАЗГЮУ</w:t>
            </w:r>
          </w:p>
        </w:tc>
        <w:tc>
          <w:tcPr>
            <w:tcW w:w="2268" w:type="dxa"/>
          </w:tcPr>
          <w:p w:rsidR="00A240C2" w:rsidRPr="0026017E" w:rsidRDefault="00C903B2" w:rsidP="00A2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4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Консультанты</w:t>
            </w:r>
          </w:p>
          <w:p w:rsidR="00844D32" w:rsidRPr="0026017E" w:rsidRDefault="00C903B2" w:rsidP="0084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24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Команда Международного научно-технического центра (МНТЦ)</w:t>
            </w:r>
          </w:p>
        </w:tc>
      </w:tr>
      <w:tr w:rsidR="00F5602C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24BD3" w:rsidRPr="00844D32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44D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13.30-14.00</w:t>
            </w:r>
          </w:p>
        </w:tc>
        <w:tc>
          <w:tcPr>
            <w:tcW w:w="5669" w:type="dxa"/>
          </w:tcPr>
          <w:p w:rsidR="00924BD3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20C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Встреча с ректором КАЗГЮУ г-ном Талгатом Максутовичем Нарикбаевым</w:t>
            </w:r>
          </w:p>
          <w:p w:rsidR="009233DB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233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Д-р Рената Фаизова, директор Института послевузовского обучения и международных связей КАЗГЮУ.</w:t>
            </w:r>
          </w:p>
          <w:p w:rsidR="00F20C2C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Краткое посещение музея КАЗГЮУ и библиотеки</w:t>
            </w:r>
          </w:p>
          <w:p w:rsidR="00844D32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Групповой снимок </w:t>
            </w:r>
          </w:p>
          <w:p w:rsidR="00C156F5" w:rsidRPr="00F20C2C" w:rsidRDefault="006D2DF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844D32" w:rsidRPr="0026017E" w:rsidRDefault="00C903B2" w:rsidP="00F20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Г-н Эдди Майер,</w:t>
            </w:r>
          </w:p>
          <w:p w:rsidR="00F20C2C" w:rsidRPr="0026017E" w:rsidRDefault="00C903B2" w:rsidP="00F20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C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Консультанты</w:t>
            </w:r>
          </w:p>
          <w:p w:rsidR="00924BD3" w:rsidRPr="0026017E" w:rsidRDefault="00C903B2" w:rsidP="00F20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C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Команда Международного научно-технического центра (МНТЦ)</w:t>
            </w:r>
          </w:p>
          <w:p w:rsidR="009233DB" w:rsidRDefault="00C903B2" w:rsidP="00F20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9233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КАЗГЮУ</w:t>
            </w:r>
          </w:p>
          <w:p w:rsidR="009233DB" w:rsidRPr="00844D32" w:rsidRDefault="00C903B2" w:rsidP="00F20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844D3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Конферен</w:t>
            </w:r>
            <w:r w:rsidR="002C393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ц</w:t>
            </w:r>
            <w:r w:rsidRPr="00844D3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зал 4этаж</w:t>
            </w:r>
          </w:p>
        </w:tc>
      </w:tr>
      <w:tr w:rsidR="00F5602C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24BD3" w:rsidRPr="00CD1F1E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1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14.00-15.30</w:t>
            </w:r>
          </w:p>
        </w:tc>
        <w:tc>
          <w:tcPr>
            <w:tcW w:w="5669" w:type="dxa"/>
          </w:tcPr>
          <w:p w:rsidR="00CD1F1E" w:rsidRPr="0026017E" w:rsidRDefault="00C903B2" w:rsidP="00335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Дискуссионный форум в Академическом дипломатическом клубе: </w:t>
            </w:r>
          </w:p>
          <w:p w:rsidR="003353F7" w:rsidRPr="0026017E" w:rsidRDefault="00C903B2" w:rsidP="00335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B040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«Казахстан и Южная Африка: Отказ от ядерного оружия и использование ядерной энергии в мирных целях»</w:t>
            </w:r>
          </w:p>
          <w:p w:rsidR="003B040B" w:rsidRPr="0026017E" w:rsidRDefault="00C903B2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Приветственное слово:</w:t>
            </w:r>
            <w:r w:rsidR="002C3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Ректор</w:t>
            </w: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Талгат Максутович Нарикбаев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КАЗГЮУ</w:t>
            </w:r>
          </w:p>
          <w:p w:rsidR="003B040B" w:rsidRPr="0026017E" w:rsidRDefault="006D2DFD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B040B" w:rsidRPr="0026017E" w:rsidRDefault="00C903B2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Председатель: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Г-н </w:t>
            </w: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Эдди Майер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Заместитель начальника отдела B5, Генеральный директорат Европейской Комиссии по вопросам международного развития и сотрудничества</w:t>
            </w:r>
          </w:p>
          <w:p w:rsidR="003B040B" w:rsidRPr="0026017E" w:rsidRDefault="006D2DFD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B040B" w:rsidRPr="0026017E" w:rsidRDefault="00C903B2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Спикер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Г-н </w:t>
            </w: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Акан Акасович Рахметуллин, 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Директор Департамента многостороннего сотрудничества Министерства иностранных дел                                   Республики Казахстан</w:t>
            </w:r>
          </w:p>
          <w:p w:rsidR="003B040B" w:rsidRPr="0026017E" w:rsidRDefault="006D2DFD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B040B" w:rsidRPr="0026017E" w:rsidRDefault="00C903B2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Спикер: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Проф. </w:t>
            </w: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Джеймс Ларкин,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Начальник Отдела физической радиологии и радиационной безопасности, Университет Витватерсранда, Йоханнесбург</w:t>
            </w:r>
          </w:p>
          <w:p w:rsidR="003B040B" w:rsidRPr="0026017E" w:rsidRDefault="006D2DFD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B040B" w:rsidRPr="0026017E" w:rsidRDefault="00C903B2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Участник дискуссии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Г-жа Энн Харрингтон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Ведущий эксперт делегации США</w:t>
            </w:r>
          </w:p>
          <w:p w:rsidR="003B040B" w:rsidRPr="0026017E" w:rsidRDefault="006D2DFD" w:rsidP="003B04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B040B" w:rsidRPr="0026017E" w:rsidRDefault="00C903B2" w:rsidP="003B040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3B040B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Сессия «вопрос-ответ» </w:t>
            </w:r>
          </w:p>
          <w:p w:rsidR="003B040B" w:rsidRPr="0026017E" w:rsidRDefault="006D2DFD" w:rsidP="003B040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  <w:p w:rsidR="00924BD3" w:rsidRPr="0026017E" w:rsidRDefault="00C903B2" w:rsidP="003B040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0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Выражение благодарности: Г-н Дэвид Клив, </w:t>
            </w:r>
            <w:r w:rsidRPr="003B0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Исполнительный директор МНТЦ  </w:t>
            </w:r>
          </w:p>
          <w:p w:rsidR="00C156F5" w:rsidRPr="0026017E" w:rsidRDefault="006D2DFD" w:rsidP="003B040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75E0" w:rsidRPr="0026017E" w:rsidRDefault="006D2DFD" w:rsidP="003B040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D1F1E" w:rsidRPr="0026017E" w:rsidRDefault="00C903B2" w:rsidP="00CD1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Дипломаты, представители факультетов и студенты КАЗГЮУ </w:t>
            </w:r>
          </w:p>
          <w:p w:rsidR="00CD1F1E" w:rsidRPr="0026017E" w:rsidRDefault="00C903B2" w:rsidP="00CD1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Консультанты</w:t>
            </w:r>
          </w:p>
          <w:p w:rsidR="00CD1F1E" w:rsidRPr="0026017E" w:rsidRDefault="00C903B2" w:rsidP="00CD1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Команда </w:t>
            </w:r>
            <w:r w:rsidRPr="00CD1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Международного научно-технического центра (МНТЦ)</w:t>
            </w:r>
          </w:p>
          <w:p w:rsidR="003B040B" w:rsidRPr="0026017E" w:rsidRDefault="006D2DFD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924BD3" w:rsidRPr="00CD1F1E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D1F1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КАЗГЮУ, Зал Аль-Хури</w:t>
            </w:r>
          </w:p>
        </w:tc>
      </w:tr>
      <w:tr w:rsidR="00F5602C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844D32" w:rsidRPr="00DB49FB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49FB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lastRenderedPageBreak/>
              <w:t>16.00-17.00</w:t>
            </w:r>
          </w:p>
        </w:tc>
        <w:tc>
          <w:tcPr>
            <w:tcW w:w="5669" w:type="dxa"/>
          </w:tcPr>
          <w:p w:rsidR="00DB49FB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DB49FB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Легкие закуски и напитки </w:t>
            </w:r>
          </w:p>
          <w:p w:rsidR="00844D32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Возможность для налаживания контактов</w:t>
            </w:r>
          </w:p>
        </w:tc>
        <w:tc>
          <w:tcPr>
            <w:tcW w:w="2268" w:type="dxa"/>
          </w:tcPr>
          <w:p w:rsidR="00DB49FB" w:rsidRPr="0026017E" w:rsidRDefault="00C903B2" w:rsidP="00D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49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Дипломаты, представители факультетов и студенты КАЗГЮУ </w:t>
            </w:r>
          </w:p>
          <w:p w:rsidR="00DB49FB" w:rsidRPr="0026017E" w:rsidRDefault="00C903B2" w:rsidP="00D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49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Консультанты</w:t>
            </w:r>
          </w:p>
          <w:p w:rsidR="00DB49FB" w:rsidRPr="0026017E" w:rsidRDefault="00C903B2" w:rsidP="00D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B49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Команда Международного научно-технического центра (МНТЦ)</w:t>
            </w:r>
          </w:p>
          <w:p w:rsidR="00844D32" w:rsidRPr="00DB49FB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B49F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КАЗГЮУ, перед кабинетом Ректора</w:t>
            </w:r>
          </w:p>
        </w:tc>
      </w:tr>
      <w:tr w:rsidR="00F5602C" w:rsidRPr="006D2DFD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844D32" w:rsidRPr="00333F26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33F26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17.00-17.30</w:t>
            </w:r>
          </w:p>
        </w:tc>
        <w:tc>
          <w:tcPr>
            <w:tcW w:w="5669" w:type="dxa"/>
          </w:tcPr>
          <w:p w:rsidR="00844D32" w:rsidRPr="0026017E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33F2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Трансфер в отель Hilton Astana</w:t>
            </w:r>
          </w:p>
        </w:tc>
        <w:tc>
          <w:tcPr>
            <w:tcW w:w="2268" w:type="dxa"/>
          </w:tcPr>
          <w:p w:rsidR="00333F26" w:rsidRPr="0026017E" w:rsidRDefault="00C903B2" w:rsidP="00333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3F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Консультанты</w:t>
            </w:r>
          </w:p>
          <w:p w:rsidR="00844D32" w:rsidRPr="0026017E" w:rsidRDefault="00C903B2" w:rsidP="00333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33F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Команда Международного научно-технического центра (МНТЦ)</w:t>
            </w:r>
          </w:p>
        </w:tc>
      </w:tr>
    </w:tbl>
    <w:p w:rsidR="00DA79DA" w:rsidRPr="0026017E" w:rsidRDefault="006D2DFD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156F5" w:rsidRPr="0026017E" w:rsidRDefault="006D2DFD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-311"/>
        <w:tblW w:w="9184" w:type="dxa"/>
        <w:tblLook w:val="04A0" w:firstRow="1" w:lastRow="0" w:firstColumn="1" w:lastColumn="0" w:noHBand="0" w:noVBand="1"/>
      </w:tblPr>
      <w:tblGrid>
        <w:gridCol w:w="1247"/>
        <w:gridCol w:w="5669"/>
        <w:gridCol w:w="2268"/>
      </w:tblGrid>
      <w:tr w:rsidR="00F5602C" w:rsidTr="00F56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7" w:type="dxa"/>
          </w:tcPr>
          <w:p w:rsidR="009C5927" w:rsidRPr="00610EF2" w:rsidRDefault="00C903B2" w:rsidP="00610EF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10EF2">
              <w:rPr>
                <w:rFonts w:ascii="Times New Roman" w:hAnsi="Times New Roman" w:cs="Times New Roman"/>
                <w:b w:val="0"/>
                <w:lang w:val="ru-RU"/>
              </w:rPr>
              <w:t>Время</w:t>
            </w:r>
          </w:p>
        </w:tc>
        <w:tc>
          <w:tcPr>
            <w:tcW w:w="5669" w:type="dxa"/>
          </w:tcPr>
          <w:p w:rsidR="009C5927" w:rsidRPr="0082518F" w:rsidRDefault="00C903B2" w:rsidP="0062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Четверг, 24 мая 2018 г.</w:t>
            </w:r>
          </w:p>
        </w:tc>
        <w:tc>
          <w:tcPr>
            <w:tcW w:w="2268" w:type="dxa"/>
          </w:tcPr>
          <w:p w:rsidR="009C5927" w:rsidRPr="00610EF2" w:rsidRDefault="00C903B2" w:rsidP="009C5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610EF2">
              <w:rPr>
                <w:rFonts w:ascii="Times New Roman" w:hAnsi="Times New Roman" w:cs="Times New Roman"/>
                <w:b w:val="0"/>
                <w:lang w:val="ru-RU"/>
              </w:rPr>
              <w:t>Участ</w:t>
            </w:r>
            <w:r w:rsidR="002C393D">
              <w:rPr>
                <w:rFonts w:ascii="Times New Roman" w:hAnsi="Times New Roman" w:cs="Times New Roman"/>
                <w:b w:val="0"/>
                <w:lang w:val="ru-RU"/>
              </w:rPr>
              <w:t>н</w:t>
            </w:r>
            <w:r w:rsidRPr="00610EF2">
              <w:rPr>
                <w:rFonts w:ascii="Times New Roman" w:hAnsi="Times New Roman" w:cs="Times New Roman"/>
                <w:b w:val="0"/>
                <w:lang w:val="ru-RU"/>
              </w:rPr>
              <w:t>ики/Место проведения</w:t>
            </w:r>
          </w:p>
        </w:tc>
      </w:tr>
      <w:tr w:rsidR="00F5602C" w:rsidRPr="006D2DFD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C5927" w:rsidRPr="00511810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18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08:15-09:00</w:t>
            </w:r>
          </w:p>
        </w:tc>
        <w:tc>
          <w:tcPr>
            <w:tcW w:w="5669" w:type="dxa"/>
          </w:tcPr>
          <w:p w:rsidR="009C5927" w:rsidRPr="005303E9" w:rsidRDefault="00C903B2" w:rsidP="0053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303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Регистрация </w:t>
            </w:r>
          </w:p>
        </w:tc>
        <w:tc>
          <w:tcPr>
            <w:tcW w:w="2268" w:type="dxa"/>
          </w:tcPr>
          <w:p w:rsidR="005303E9" w:rsidRPr="0026017E" w:rsidRDefault="00C903B2" w:rsidP="0053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6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 из команды МНТЦ</w:t>
            </w:r>
          </w:p>
          <w:p w:rsidR="009C5927" w:rsidRPr="0026017E" w:rsidRDefault="00C903B2" w:rsidP="0053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</w:pPr>
            <w:r w:rsidRPr="005303E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Напротив Зала 1</w:t>
            </w:r>
          </w:p>
        </w:tc>
      </w:tr>
      <w:tr w:rsidR="00F5602C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C5927" w:rsidRPr="00DC5CA6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C5C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09.00- 09.15</w:t>
            </w:r>
          </w:p>
        </w:tc>
        <w:tc>
          <w:tcPr>
            <w:tcW w:w="5669" w:type="dxa"/>
          </w:tcPr>
          <w:p w:rsidR="00DC5CA6" w:rsidRPr="0026017E" w:rsidRDefault="00C903B2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C5C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РЕГИОНАЛЬНЫЙ СЕМИНАР</w:t>
            </w:r>
          </w:p>
          <w:p w:rsidR="00DC5CA6" w:rsidRPr="0026017E" w:rsidRDefault="00C903B2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DC5C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«Проблемы научной и технологической эволюции систем экспортного контроля» </w:t>
            </w:r>
            <w:r w:rsidRPr="00DC5C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:rsidR="00DC5CA6" w:rsidRPr="0026017E" w:rsidRDefault="00C903B2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C5C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Официальное открытие</w:t>
            </w:r>
          </w:p>
          <w:p w:rsidR="00DC5CA6" w:rsidRPr="0026017E" w:rsidRDefault="006D2DFD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C5CA6" w:rsidRPr="0026017E" w:rsidRDefault="00C903B2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C5C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Вступительное слово</w:t>
            </w:r>
          </w:p>
          <w:p w:rsidR="00DC5CA6" w:rsidRPr="0026017E" w:rsidRDefault="00C903B2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5C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Г-н Дэвид Клив</w:t>
            </w:r>
          </w:p>
          <w:p w:rsidR="00DC5CA6" w:rsidRPr="0026017E" w:rsidRDefault="00C903B2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5C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Исполнительный директор МНТЦ  </w:t>
            </w:r>
          </w:p>
          <w:p w:rsidR="006D2DFD" w:rsidRPr="006D2DFD" w:rsidRDefault="00C903B2" w:rsidP="006D2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Г-н </w:t>
            </w:r>
            <w:proofErr w:type="spellStart"/>
            <w:r w:rsidR="006D2DFD" w:rsidRPr="006D2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Золтан</w:t>
            </w:r>
            <w:proofErr w:type="spellEnd"/>
            <w:r w:rsidR="006D2DFD" w:rsidRPr="006D2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САЛАИ</w:t>
            </w:r>
          </w:p>
          <w:p w:rsidR="00DC5CA6" w:rsidRPr="006D2DFD" w:rsidRDefault="006D2DFD" w:rsidP="00DC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2D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Глава Отдела по вопросам политики, прессы и информации</w:t>
            </w:r>
          </w:p>
          <w:p w:rsidR="00C156F5" w:rsidRPr="0026017E" w:rsidRDefault="00C903B2" w:rsidP="006D2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DC5C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Представительства Европейского Союза </w:t>
            </w:r>
            <w:r w:rsidR="006D2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Республике Казахстан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C5927" w:rsidRDefault="00C903B2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Все участники </w:t>
            </w:r>
          </w:p>
          <w:p w:rsidR="009D3E76" w:rsidRPr="009D3E76" w:rsidRDefault="00C903B2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Зал 1</w:t>
            </w:r>
          </w:p>
        </w:tc>
      </w:tr>
      <w:tr w:rsidR="00F5602C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C5927" w:rsidRPr="00F15651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56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09.15- 10.00</w:t>
            </w:r>
          </w:p>
        </w:tc>
        <w:tc>
          <w:tcPr>
            <w:tcW w:w="5669" w:type="dxa"/>
          </w:tcPr>
          <w:p w:rsidR="00F15651" w:rsidRPr="0026017E" w:rsidRDefault="00C903B2" w:rsidP="00F15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56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Технологическая эволюция и экспортный контроль (акцент на достижениях научно-исследовательского сообщества)</w:t>
            </w:r>
          </w:p>
          <w:p w:rsidR="00F15651" w:rsidRPr="0026017E" w:rsidRDefault="00C903B2" w:rsidP="00F15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6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Д-р Кай Ильчманн</w:t>
            </w:r>
          </w:p>
          <w:p w:rsidR="00F15651" w:rsidRPr="0026017E" w:rsidRDefault="00C903B2" w:rsidP="00F15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6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Научно-исследовательская ассоциация политики в области науки и техники</w:t>
            </w:r>
          </w:p>
          <w:p w:rsidR="009C5927" w:rsidRDefault="00C903B2" w:rsidP="00F15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56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Сассекский университет</w:t>
            </w:r>
          </w:p>
          <w:p w:rsidR="00C156F5" w:rsidRPr="00F15651" w:rsidRDefault="006D2DFD" w:rsidP="00F15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9C5927" w:rsidRPr="00395D0B" w:rsidRDefault="00C903B2" w:rsidP="0035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 участники </w:t>
            </w:r>
          </w:p>
        </w:tc>
      </w:tr>
      <w:tr w:rsidR="00F5602C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C5927" w:rsidRPr="009D3E76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10.00- 10.45</w:t>
            </w:r>
          </w:p>
        </w:tc>
        <w:tc>
          <w:tcPr>
            <w:tcW w:w="5669" w:type="dxa"/>
          </w:tcPr>
          <w:p w:rsidR="00357CFC" w:rsidRPr="0026017E" w:rsidRDefault="00C903B2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7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Обучение по вопросам ХБРЯ, международных соглашений и текущих программ</w:t>
            </w:r>
          </w:p>
          <w:p w:rsidR="00357CFC" w:rsidRPr="0026017E" w:rsidRDefault="00C903B2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7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Д-р Жан Паскаль Зандерс</w:t>
            </w:r>
          </w:p>
          <w:p w:rsidR="009C5927" w:rsidRPr="0026017E" w:rsidRDefault="00C903B2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7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The Trench</w:t>
            </w:r>
          </w:p>
          <w:p w:rsidR="00C156F5" w:rsidRPr="0026017E" w:rsidRDefault="006D2DFD" w:rsidP="0035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5927" w:rsidRPr="00357CFC" w:rsidRDefault="00C903B2" w:rsidP="009D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 участники </w:t>
            </w:r>
          </w:p>
        </w:tc>
      </w:tr>
      <w:tr w:rsidR="00F5602C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C5927" w:rsidRPr="009D3E76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10.45- 11.15</w:t>
            </w:r>
          </w:p>
        </w:tc>
        <w:tc>
          <w:tcPr>
            <w:tcW w:w="5669" w:type="dxa"/>
          </w:tcPr>
          <w:p w:rsidR="009C5927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Перерыв на кофе, групповой снимок</w:t>
            </w:r>
          </w:p>
          <w:p w:rsidR="00C156F5" w:rsidRPr="009D3E76" w:rsidRDefault="006D2DFD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9C5927" w:rsidRPr="009D3E76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Напротив Зала 1</w:t>
            </w:r>
          </w:p>
        </w:tc>
      </w:tr>
      <w:tr w:rsidR="00F5602C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C5927" w:rsidRPr="009D3E76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11.15- 12.00</w:t>
            </w:r>
          </w:p>
        </w:tc>
        <w:tc>
          <w:tcPr>
            <w:tcW w:w="5669" w:type="dxa"/>
          </w:tcPr>
          <w:p w:rsidR="009D3E76" w:rsidRPr="0026017E" w:rsidRDefault="00C903B2" w:rsidP="009D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D3E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Внутренняя программа экспортного контроля: примеры из промышленности, научных кругов и исследовательских институтов </w:t>
            </w:r>
          </w:p>
          <w:p w:rsidR="009C5927" w:rsidRPr="0026017E" w:rsidRDefault="00C903B2" w:rsidP="009D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Д-р Кристос Карацис (Объединенный исследовательский центр Европейской Комиссии)</w:t>
            </w:r>
          </w:p>
          <w:p w:rsidR="00C156F5" w:rsidRPr="0026017E" w:rsidRDefault="006D2DFD" w:rsidP="009D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</w:tcPr>
          <w:p w:rsidR="009C5927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участники</w:t>
            </w:r>
          </w:p>
          <w:p w:rsidR="009D3E76" w:rsidRPr="009D3E76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D3E7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Зал 1</w:t>
            </w:r>
          </w:p>
        </w:tc>
      </w:tr>
      <w:tr w:rsidR="00F5602C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D3E76" w:rsidRPr="00C156F5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56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12.00-12.30</w:t>
            </w:r>
          </w:p>
        </w:tc>
        <w:tc>
          <w:tcPr>
            <w:tcW w:w="5669" w:type="dxa"/>
          </w:tcPr>
          <w:p w:rsidR="00C156F5" w:rsidRPr="0026017E" w:rsidRDefault="00C903B2" w:rsidP="00C1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56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Руководство по осуществлению мер экспортного контроля</w:t>
            </w:r>
          </w:p>
          <w:p w:rsidR="009D3E76" w:rsidRPr="0026017E" w:rsidRDefault="00C903B2" w:rsidP="00C1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56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Г-жа Энн Харрингтон, Ведущий эксперт делегации США</w:t>
            </w:r>
          </w:p>
          <w:p w:rsidR="00C156F5" w:rsidRPr="0026017E" w:rsidRDefault="006D2DFD" w:rsidP="00C1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</w:tcPr>
          <w:p w:rsidR="009D3E76" w:rsidRPr="00C156F5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56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участники</w:t>
            </w:r>
          </w:p>
        </w:tc>
      </w:tr>
      <w:tr w:rsidR="00F5602C" w:rsidRPr="006D2DFD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D3E76" w:rsidRPr="00C156F5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56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12.30-13.30</w:t>
            </w:r>
          </w:p>
        </w:tc>
        <w:tc>
          <w:tcPr>
            <w:tcW w:w="5669" w:type="dxa"/>
          </w:tcPr>
          <w:p w:rsidR="009D3E76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56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Обсуждение</w:t>
            </w:r>
          </w:p>
          <w:p w:rsidR="00C156F5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Краткий </w:t>
            </w: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опрос мнений участников обсуждения</w:t>
            </w:r>
            <w:r w:rsidRPr="003F5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разрезе стран по вопросам, поднятым в ходе предыдущей конференции 14 октября 2017 г.</w:t>
            </w:r>
          </w:p>
          <w:p w:rsidR="003F51E7" w:rsidRPr="0026017E" w:rsidRDefault="006D2DF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D3E76" w:rsidRPr="0026017E" w:rsidRDefault="006D2DF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F5602C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C156F5" w:rsidRPr="003B46B3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4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13:30-14:30</w:t>
            </w:r>
          </w:p>
        </w:tc>
        <w:tc>
          <w:tcPr>
            <w:tcW w:w="5669" w:type="dxa"/>
          </w:tcPr>
          <w:p w:rsidR="001A30B3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3B46B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Обед</w:t>
            </w:r>
          </w:p>
          <w:p w:rsidR="00C156F5" w:rsidRPr="003B46B3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3B46B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C156F5" w:rsidRPr="003B46B3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Ресторан на первом этаже</w:t>
            </w:r>
          </w:p>
        </w:tc>
      </w:tr>
      <w:tr w:rsidR="00F5602C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C156F5" w:rsidRPr="001A30B3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30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14:30-15.30</w:t>
            </w:r>
          </w:p>
        </w:tc>
        <w:tc>
          <w:tcPr>
            <w:tcW w:w="5669" w:type="dxa"/>
          </w:tcPr>
          <w:p w:rsidR="00C156F5" w:rsidRPr="001A30B3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A30B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Сессии Рабочих групп</w:t>
            </w:r>
          </w:p>
        </w:tc>
        <w:tc>
          <w:tcPr>
            <w:tcW w:w="2268" w:type="dxa"/>
          </w:tcPr>
          <w:p w:rsidR="00C156F5" w:rsidRPr="00395D0B" w:rsidRDefault="006D2DF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F5602C" w:rsidRPr="006D2DFD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C156F5" w:rsidRPr="00395D0B" w:rsidRDefault="006D2DFD" w:rsidP="009C5927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5669" w:type="dxa"/>
          </w:tcPr>
          <w:p w:rsidR="0092754E" w:rsidRPr="0026017E" w:rsidRDefault="00C903B2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75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РГ 1: Научно-исследовательское сообщество </w:t>
            </w:r>
          </w:p>
          <w:p w:rsidR="0092754E" w:rsidRPr="0026017E" w:rsidRDefault="00C903B2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75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Модераторы: Д-р Кай Ильчманн</w:t>
            </w:r>
          </w:p>
          <w:p w:rsidR="0092754E" w:rsidRPr="0026017E" w:rsidRDefault="006D2DFD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15FF6" w:rsidRPr="0026017E" w:rsidRDefault="006D2DFD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2754E" w:rsidRPr="0026017E" w:rsidRDefault="00C903B2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Темы:</w:t>
            </w:r>
          </w:p>
          <w:p w:rsidR="0092754E" w:rsidRPr="0026017E" w:rsidRDefault="00C903B2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•Осведомленность в вопросах экспортного контроля и средств двойного назначения: выявление потребностей и пробелов;</w:t>
            </w:r>
          </w:p>
          <w:p w:rsidR="0092754E" w:rsidRPr="0026017E" w:rsidRDefault="00C903B2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•Определение заинтересованных сторон и соответствующих областей двойного применения;</w:t>
            </w:r>
          </w:p>
          <w:p w:rsidR="00C156F5" w:rsidRPr="0026017E" w:rsidRDefault="00C903B2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Действующие программы и комитеты по этике: текущая деятельность и проблемы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92754E" w:rsidRPr="0026017E" w:rsidRDefault="006D2DFD" w:rsidP="0092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2754E" w:rsidRPr="0026017E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</w:t>
            </w:r>
            <w:r w:rsidR="002C3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ики РГ 1</w:t>
            </w:r>
          </w:p>
          <w:p w:rsidR="00C156F5" w:rsidRPr="0026017E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2754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Комната 2, первый этаж</w:t>
            </w:r>
          </w:p>
        </w:tc>
      </w:tr>
      <w:tr w:rsidR="00F5602C" w:rsidRPr="006D2DFD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D3E76" w:rsidRPr="0026017E" w:rsidRDefault="006D2DFD" w:rsidP="009C592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669" w:type="dxa"/>
          </w:tcPr>
          <w:p w:rsidR="00CD2D94" w:rsidRPr="0026017E" w:rsidRDefault="00C903B2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РГ 2: Промышленность </w:t>
            </w:r>
          </w:p>
          <w:p w:rsidR="00CD2D94" w:rsidRPr="0026017E" w:rsidRDefault="00C903B2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Модератор: Г-жа Энн Харрингтон </w:t>
            </w:r>
          </w:p>
          <w:p w:rsidR="00CD2D94" w:rsidRPr="0026017E" w:rsidRDefault="006D2DFD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CD2D94" w:rsidRPr="0026017E" w:rsidRDefault="00C903B2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Темы:</w:t>
            </w:r>
          </w:p>
          <w:p w:rsidR="00CD2D94" w:rsidRPr="0026017E" w:rsidRDefault="00C903B2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•Система экспортного контроля, ее характеристики и обязательства производителя и экспортера</w:t>
            </w:r>
          </w:p>
          <w:p w:rsidR="00CD2D94" w:rsidRPr="0026017E" w:rsidRDefault="00C903B2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•Опыт Грузии в построении отношений между правительс</w:t>
            </w:r>
            <w:r w:rsidR="002C393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вом и промышленностью</w:t>
            </w:r>
          </w:p>
          <w:p w:rsidR="00CD2D94" w:rsidRPr="0026017E" w:rsidRDefault="00C903B2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•Руководство по осуществлению мер экспортного контроля</w:t>
            </w:r>
          </w:p>
          <w:p w:rsidR="00CD2D94" w:rsidRPr="0026017E" w:rsidRDefault="00C903B2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•Обмен информацией с правительством </w:t>
            </w:r>
          </w:p>
          <w:p w:rsidR="00CD2D94" w:rsidRPr="0026017E" w:rsidRDefault="00C903B2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•Внутренние программы экспортного контроля: Подведение итогов нынешней ситуации</w:t>
            </w:r>
          </w:p>
          <w:p w:rsidR="009D3E76" w:rsidRPr="0026017E" w:rsidRDefault="00C903B2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•Потребности в обучении конкретной группы экспертов в области экспортного контроля</w:t>
            </w:r>
          </w:p>
          <w:p w:rsidR="00CD2D94" w:rsidRPr="0026017E" w:rsidRDefault="006D2DFD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D2D94" w:rsidRPr="0026017E" w:rsidRDefault="00C903B2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</w:t>
            </w:r>
            <w:r w:rsidR="002C3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CD2D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ики РГ 2</w:t>
            </w:r>
          </w:p>
          <w:p w:rsidR="009D3E76" w:rsidRPr="0026017E" w:rsidRDefault="00C903B2" w:rsidP="00CD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Комната 3, первый этаж</w:t>
            </w:r>
          </w:p>
        </w:tc>
      </w:tr>
      <w:tr w:rsidR="00F5602C" w:rsidRPr="006D2DFD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761D00" w:rsidRPr="0026017E" w:rsidRDefault="006D2DFD" w:rsidP="009C592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669" w:type="dxa"/>
          </w:tcPr>
          <w:p w:rsidR="00CD2D94" w:rsidRPr="0026017E" w:rsidRDefault="00C903B2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РГ 3: Образовательное сообщество </w:t>
            </w:r>
          </w:p>
          <w:p w:rsidR="00CD2D94" w:rsidRPr="0026017E" w:rsidRDefault="00C903B2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Модератор: Д-р Жан Паскаль Зандерс </w:t>
            </w:r>
          </w:p>
          <w:p w:rsidR="00CD2D94" w:rsidRPr="0026017E" w:rsidRDefault="006D2DFD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CD2D94" w:rsidRPr="0026017E" w:rsidRDefault="00C903B2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Темы:</w:t>
            </w:r>
          </w:p>
          <w:p w:rsidR="00CD2D94" w:rsidRPr="0026017E" w:rsidRDefault="00C903B2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•Осведомленность в вопросах ХБРЯ: Оценка состояния дел и потребностей</w:t>
            </w:r>
          </w:p>
          <w:p w:rsidR="00CD2D94" w:rsidRPr="0026017E" w:rsidRDefault="00C903B2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•Экспортный контроль в отношении неосязаемых активов: Обзор текущей ситуации и существующих проблем</w:t>
            </w:r>
          </w:p>
          <w:p w:rsidR="00761D00" w:rsidRPr="0026017E" w:rsidRDefault="00C903B2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•Специальные образовательные программы для сотрудников предприятий и органов государственной власти (опыт КАЗГЮУ).</w:t>
            </w:r>
          </w:p>
          <w:p w:rsidR="0004035E" w:rsidRPr="0026017E" w:rsidRDefault="006D2DFD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D2D94" w:rsidRPr="0026017E" w:rsidRDefault="00C903B2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D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</w:t>
            </w:r>
            <w:r w:rsidR="002C3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CD2D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ики РГ 3</w:t>
            </w:r>
          </w:p>
          <w:p w:rsidR="00761D00" w:rsidRPr="0026017E" w:rsidRDefault="00C903B2" w:rsidP="00CD2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Комната для переговоров 4 (маленькая), первый этаж</w:t>
            </w:r>
          </w:p>
        </w:tc>
      </w:tr>
      <w:tr w:rsidR="00F5602C" w:rsidRPr="006D2DFD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761D00" w:rsidRPr="0026017E" w:rsidRDefault="006D2DFD" w:rsidP="009C592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669" w:type="dxa"/>
          </w:tcPr>
          <w:p w:rsidR="0004035E" w:rsidRPr="0026017E" w:rsidRDefault="00C903B2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4035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РГ 4: Правительство </w:t>
            </w:r>
          </w:p>
          <w:p w:rsidR="0004035E" w:rsidRPr="0026017E" w:rsidRDefault="00C903B2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0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Модератор: Д-р Квентин Майкл </w:t>
            </w:r>
          </w:p>
          <w:p w:rsidR="0004035E" w:rsidRPr="0026017E" w:rsidRDefault="006D2DFD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4035E" w:rsidRPr="0026017E" w:rsidRDefault="00C903B2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Темы:</w:t>
            </w:r>
          </w:p>
          <w:p w:rsidR="0004035E" w:rsidRPr="0026017E" w:rsidRDefault="00C903B2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•Разработка и осуществление законодательства (роль лицензирующего органа, таможни, правоохранительных органов)</w:t>
            </w:r>
          </w:p>
          <w:p w:rsidR="0004035E" w:rsidRPr="0026017E" w:rsidRDefault="00C903B2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•Создание и обновление контрольных списков </w:t>
            </w:r>
          </w:p>
          <w:p w:rsidR="0004035E" w:rsidRPr="0026017E" w:rsidRDefault="00C903B2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•Опыт Грузии в создании собственной национальной системы контроля</w:t>
            </w:r>
          </w:p>
          <w:p w:rsidR="00761D00" w:rsidRPr="0026017E" w:rsidRDefault="00C903B2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•Взаимодействие с другими участниками системы экспортного контроля (например, промышленными предприятиями, финансовыми учреждениями и т.д.)</w:t>
            </w:r>
          </w:p>
          <w:p w:rsidR="0004035E" w:rsidRPr="0026017E" w:rsidRDefault="006D2DFD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04035E" w:rsidRPr="0026017E" w:rsidRDefault="00C903B2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0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</w:t>
            </w:r>
            <w:r w:rsidR="002C3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040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ики РГ 4</w:t>
            </w:r>
          </w:p>
          <w:p w:rsidR="00761D00" w:rsidRPr="0026017E" w:rsidRDefault="00C903B2" w:rsidP="0004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Зал 1, второй этаж</w:t>
            </w:r>
          </w:p>
        </w:tc>
      </w:tr>
      <w:tr w:rsidR="00F5602C" w:rsidRPr="006D2DFD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CD2D94" w:rsidRPr="0004035E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15:30-16.00</w:t>
            </w:r>
          </w:p>
        </w:tc>
        <w:tc>
          <w:tcPr>
            <w:tcW w:w="5669" w:type="dxa"/>
          </w:tcPr>
          <w:p w:rsidR="00CD2D94" w:rsidRPr="0004035E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Перерыв на кофе</w:t>
            </w:r>
          </w:p>
        </w:tc>
        <w:tc>
          <w:tcPr>
            <w:tcW w:w="2268" w:type="dxa"/>
          </w:tcPr>
          <w:p w:rsidR="00CD2D94" w:rsidRPr="0026017E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Напротив Зала 1 и рядом с комнатами 2 и 3</w:t>
            </w:r>
          </w:p>
        </w:tc>
      </w:tr>
      <w:tr w:rsidR="00F5602C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9D3E76" w:rsidRPr="0004035E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16:00-17.30</w:t>
            </w:r>
          </w:p>
        </w:tc>
        <w:tc>
          <w:tcPr>
            <w:tcW w:w="5669" w:type="dxa"/>
          </w:tcPr>
          <w:p w:rsidR="009D3E76" w:rsidRPr="009C0A45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C0A4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Сессии Рабочих групп </w:t>
            </w:r>
            <w:r w:rsidRPr="009C0A4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(продолжение)</w:t>
            </w:r>
          </w:p>
          <w:p w:rsidR="009C0A45" w:rsidRPr="009C0A45" w:rsidRDefault="006D2DF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9D3E76" w:rsidRPr="0004035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403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Как указано выше</w:t>
            </w:r>
          </w:p>
        </w:tc>
      </w:tr>
      <w:tr w:rsidR="00F5602C" w:rsidRPr="006D2DFD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04035E" w:rsidRPr="009F5560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F55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20.30-21:00</w:t>
            </w:r>
          </w:p>
        </w:tc>
        <w:tc>
          <w:tcPr>
            <w:tcW w:w="5669" w:type="dxa"/>
          </w:tcPr>
          <w:p w:rsidR="0004035E" w:rsidRPr="009F5560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  <w:r w:rsidRPr="009F556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Трансфер в ресторан «Сундук»</w:t>
            </w:r>
          </w:p>
        </w:tc>
        <w:tc>
          <w:tcPr>
            <w:tcW w:w="2268" w:type="dxa"/>
          </w:tcPr>
          <w:p w:rsidR="0004035E" w:rsidRPr="0026017E" w:rsidRDefault="00C903B2" w:rsidP="009F5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9F55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 семинара, команда консультантов МНТЦ</w:t>
            </w:r>
          </w:p>
        </w:tc>
      </w:tr>
      <w:tr w:rsidR="00F5602C" w:rsidRPr="006D2DFD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04035E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F55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21.15-23.00</w:t>
            </w:r>
          </w:p>
          <w:p w:rsidR="009F5560" w:rsidRPr="009F5560" w:rsidRDefault="00C903B2" w:rsidP="009C5927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ru-RU"/>
              </w:rPr>
              <w:t>(21.15 - до заката солнца)</w:t>
            </w:r>
          </w:p>
        </w:tc>
        <w:tc>
          <w:tcPr>
            <w:tcW w:w="5669" w:type="dxa"/>
          </w:tcPr>
          <w:p w:rsidR="009F5560" w:rsidRPr="009F5560" w:rsidRDefault="00C903B2" w:rsidP="009F5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F556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Приветственный ужин</w:t>
            </w:r>
          </w:p>
          <w:p w:rsidR="009F5560" w:rsidRPr="009F5560" w:rsidRDefault="00C903B2" w:rsidP="009F5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F556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Ресторан «Сундук»</w:t>
            </w:r>
          </w:p>
          <w:p w:rsidR="0004035E" w:rsidRPr="00395D0B" w:rsidRDefault="006D2DFD" w:rsidP="009F5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:rsidR="0004035E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F556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ул. Жанибек и Керей ханов, 14/2,</w:t>
            </w:r>
          </w:p>
        </w:tc>
      </w:tr>
      <w:tr w:rsidR="00F5602C" w:rsidRPr="006D2DFD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04035E" w:rsidRPr="005C7E3C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7E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23.00-23.30</w:t>
            </w:r>
            <w:r w:rsidRPr="005C7E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5669" w:type="dxa"/>
          </w:tcPr>
          <w:p w:rsidR="0004035E" w:rsidRPr="0026017E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C7E3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Трансфер в отель Hilton Astana</w:t>
            </w:r>
          </w:p>
        </w:tc>
        <w:tc>
          <w:tcPr>
            <w:tcW w:w="2268" w:type="dxa"/>
          </w:tcPr>
          <w:p w:rsidR="0004035E" w:rsidRPr="0026017E" w:rsidRDefault="006D2DFD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</w:tbl>
    <w:p w:rsidR="00B77A70" w:rsidRPr="0026017E" w:rsidRDefault="006D2DFD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15FF6" w:rsidRPr="0026017E" w:rsidRDefault="006D2DFD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017E" w:rsidRDefault="0026017E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017E" w:rsidRDefault="0026017E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017E" w:rsidRPr="0026017E" w:rsidRDefault="0026017E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C5927" w:rsidRPr="0026017E" w:rsidRDefault="006D2DFD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-311"/>
        <w:tblW w:w="9184" w:type="dxa"/>
        <w:tblLook w:val="04A0" w:firstRow="1" w:lastRow="0" w:firstColumn="1" w:lastColumn="0" w:noHBand="0" w:noVBand="1"/>
      </w:tblPr>
      <w:tblGrid>
        <w:gridCol w:w="1134"/>
        <w:gridCol w:w="113"/>
        <w:gridCol w:w="5556"/>
        <w:gridCol w:w="113"/>
        <w:gridCol w:w="2155"/>
        <w:gridCol w:w="113"/>
      </w:tblGrid>
      <w:tr w:rsidR="00F5602C" w:rsidTr="00F5602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3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</w:tcPr>
          <w:p w:rsidR="009C5927" w:rsidRPr="00C156F5" w:rsidRDefault="00C903B2" w:rsidP="00C156F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156F5">
              <w:rPr>
                <w:rFonts w:ascii="Times New Roman" w:hAnsi="Times New Roman" w:cs="Times New Roman"/>
                <w:b w:val="0"/>
                <w:lang w:val="ru-RU"/>
              </w:rPr>
              <w:t>Время</w:t>
            </w:r>
          </w:p>
        </w:tc>
        <w:tc>
          <w:tcPr>
            <w:tcW w:w="5669" w:type="dxa"/>
            <w:gridSpan w:val="2"/>
          </w:tcPr>
          <w:p w:rsidR="009C5927" w:rsidRPr="00A229AC" w:rsidRDefault="00C903B2" w:rsidP="0062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Пятница, 25 мая 2018 г.</w:t>
            </w:r>
          </w:p>
        </w:tc>
        <w:tc>
          <w:tcPr>
            <w:tcW w:w="2268" w:type="dxa"/>
            <w:gridSpan w:val="2"/>
          </w:tcPr>
          <w:p w:rsidR="009C5927" w:rsidRPr="00C156F5" w:rsidRDefault="00C903B2" w:rsidP="009C5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156F5">
              <w:rPr>
                <w:rFonts w:ascii="Times New Roman" w:hAnsi="Times New Roman" w:cs="Times New Roman"/>
                <w:b w:val="0"/>
                <w:lang w:val="ru-RU"/>
              </w:rPr>
              <w:t>Участ</w:t>
            </w:r>
            <w:r w:rsidR="002C393D">
              <w:rPr>
                <w:rFonts w:ascii="Times New Roman" w:hAnsi="Times New Roman" w:cs="Times New Roman"/>
                <w:b w:val="0"/>
                <w:lang w:val="ru-RU"/>
              </w:rPr>
              <w:t>н</w:t>
            </w:r>
            <w:r w:rsidRPr="00C156F5">
              <w:rPr>
                <w:rFonts w:ascii="Times New Roman" w:hAnsi="Times New Roman" w:cs="Times New Roman"/>
                <w:b w:val="0"/>
                <w:lang w:val="ru-RU"/>
              </w:rPr>
              <w:t>ики/Место проведения</w:t>
            </w:r>
          </w:p>
        </w:tc>
      </w:tr>
      <w:tr w:rsidR="00F5602C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:rsidR="009C5927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09:00-11.00</w:t>
            </w:r>
          </w:p>
          <w:p w:rsidR="008430D7" w:rsidRPr="008430D7" w:rsidRDefault="006D2DFD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69" w:type="dxa"/>
            <w:gridSpan w:val="2"/>
          </w:tcPr>
          <w:p w:rsidR="008430D7" w:rsidRPr="0026017E" w:rsidRDefault="00C903B2" w:rsidP="00843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430D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Сессии Рабочих групп </w:t>
            </w:r>
            <w:r w:rsidRPr="00843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(продолжение</w:t>
            </w:r>
            <w:r w:rsidRPr="008430D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)</w:t>
            </w:r>
          </w:p>
          <w:p w:rsidR="008430D7" w:rsidRPr="0026017E" w:rsidRDefault="00C903B2" w:rsidP="00843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430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(обзор дискуссий предыдущего дня и разработка рекомендаций Пленарной сессии)</w:t>
            </w:r>
          </w:p>
          <w:p w:rsidR="00035C4D" w:rsidRPr="0026017E" w:rsidRDefault="006D2DFD" w:rsidP="00843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9C5927" w:rsidRPr="008430D7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43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указано выше</w:t>
            </w:r>
          </w:p>
        </w:tc>
      </w:tr>
      <w:tr w:rsidR="00F5602C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:rsidR="009C5927" w:rsidRPr="00035C4D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11:00-11.30</w:t>
            </w:r>
          </w:p>
        </w:tc>
        <w:tc>
          <w:tcPr>
            <w:tcW w:w="5669" w:type="dxa"/>
            <w:gridSpan w:val="2"/>
          </w:tcPr>
          <w:p w:rsidR="009C5927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Перерыв на кофе</w:t>
            </w:r>
          </w:p>
          <w:p w:rsidR="00035C4D" w:rsidRPr="00035C4D" w:rsidRDefault="006D2DF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9C5927" w:rsidRPr="00035C4D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Напротив Зала 1</w:t>
            </w:r>
          </w:p>
        </w:tc>
      </w:tr>
      <w:tr w:rsidR="00F5602C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:rsidR="009C5927" w:rsidRPr="00035C4D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11:30-11:45</w:t>
            </w:r>
          </w:p>
        </w:tc>
        <w:tc>
          <w:tcPr>
            <w:tcW w:w="5669" w:type="dxa"/>
            <w:gridSpan w:val="2"/>
          </w:tcPr>
          <w:p w:rsidR="00AC545C" w:rsidRPr="0026017E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Заключительная сессия</w:t>
            </w:r>
          </w:p>
          <w:p w:rsidR="009C5927" w:rsidRPr="0026017E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035C4D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Вручение сертификатов участникам семинара</w:t>
            </w:r>
          </w:p>
          <w:p w:rsidR="00035C4D" w:rsidRPr="0026017E" w:rsidRDefault="006D2DFD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9C5927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участники</w:t>
            </w:r>
          </w:p>
          <w:p w:rsidR="006D1B3F" w:rsidRPr="006D1B3F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6D1B3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Зал 1</w:t>
            </w:r>
          </w:p>
        </w:tc>
      </w:tr>
      <w:tr w:rsidR="00F5602C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:rsidR="009C5927" w:rsidRPr="00035C4D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35C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11:45-12:30</w:t>
            </w:r>
          </w:p>
        </w:tc>
        <w:tc>
          <w:tcPr>
            <w:tcW w:w="5669" w:type="dxa"/>
            <w:gridSpan w:val="2"/>
          </w:tcPr>
          <w:p w:rsidR="009C5927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54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Представление результатов обсуждений рабочих групп</w:t>
            </w:r>
          </w:p>
          <w:p w:rsidR="00AC545C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Модераторы РГ</w:t>
            </w:r>
          </w:p>
          <w:p w:rsidR="00AC545C" w:rsidRPr="0026017E" w:rsidRDefault="006D2DF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9C5927" w:rsidRPr="00AC545C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участники</w:t>
            </w:r>
          </w:p>
        </w:tc>
      </w:tr>
      <w:tr w:rsidR="00F5602C" w:rsidRPr="006D2DFD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:rsidR="009C5927" w:rsidRPr="00AC545C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12:30-13:00</w:t>
            </w:r>
          </w:p>
        </w:tc>
        <w:tc>
          <w:tcPr>
            <w:tcW w:w="5669" w:type="dxa"/>
            <w:gridSpan w:val="2"/>
          </w:tcPr>
          <w:p w:rsidR="00AC545C" w:rsidRPr="0026017E" w:rsidRDefault="00C903B2" w:rsidP="00AC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54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Подведение итогов семинара</w:t>
            </w:r>
          </w:p>
          <w:p w:rsidR="00AC545C" w:rsidRPr="0026017E" w:rsidRDefault="00C903B2" w:rsidP="00AC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Г-жа Энн Харрингтон </w:t>
            </w:r>
          </w:p>
          <w:p w:rsidR="00AC545C" w:rsidRPr="0026017E" w:rsidRDefault="00C903B2" w:rsidP="00AC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эксперт делегации США</w:t>
            </w:r>
          </w:p>
          <w:p w:rsidR="00AC545C" w:rsidRPr="0026017E" w:rsidRDefault="006D2DFD" w:rsidP="00AC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C545C" w:rsidRPr="00AC545C" w:rsidRDefault="00C903B2" w:rsidP="00AC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Г-н Эдди Майер </w:t>
            </w:r>
          </w:p>
          <w:p w:rsidR="009C5927" w:rsidRPr="0026017E" w:rsidRDefault="00C903B2" w:rsidP="00896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Генеральный директорат Европейской Комиссии по вопросам международного развития и сотрудничества</w:t>
            </w:r>
          </w:p>
        </w:tc>
        <w:tc>
          <w:tcPr>
            <w:tcW w:w="2268" w:type="dxa"/>
            <w:gridSpan w:val="2"/>
          </w:tcPr>
          <w:p w:rsidR="009C5927" w:rsidRPr="0026017E" w:rsidRDefault="006D2DFD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F5602C" w:rsidRPr="006D2DFD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:rsidR="009C5927" w:rsidRPr="00AC545C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13:00-13:15</w:t>
            </w:r>
          </w:p>
        </w:tc>
        <w:tc>
          <w:tcPr>
            <w:tcW w:w="5669" w:type="dxa"/>
            <w:gridSpan w:val="2"/>
          </w:tcPr>
          <w:p w:rsidR="00AC545C" w:rsidRPr="0026017E" w:rsidRDefault="00C903B2" w:rsidP="00AC5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54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Заключительное слово и дальнейшие шаги</w:t>
            </w:r>
          </w:p>
          <w:p w:rsidR="00AC545C" w:rsidRPr="0026017E" w:rsidRDefault="00C903B2" w:rsidP="00AC5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Мария Эспона</w:t>
            </w:r>
          </w:p>
          <w:p w:rsidR="00896F3C" w:rsidRPr="0026017E" w:rsidRDefault="00C903B2" w:rsidP="00896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5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Менеджер проектов организации «Международная транспарентность»</w:t>
            </w:r>
          </w:p>
          <w:p w:rsidR="00896F3C" w:rsidRPr="0026017E" w:rsidRDefault="006D2DFD" w:rsidP="00896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9C5927" w:rsidRPr="0026017E" w:rsidRDefault="006D2DF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F5602C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:rsidR="009C5927" w:rsidRPr="00937AC8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13:30-14:30</w:t>
            </w:r>
          </w:p>
        </w:tc>
        <w:tc>
          <w:tcPr>
            <w:tcW w:w="5669" w:type="dxa"/>
            <w:gridSpan w:val="2"/>
          </w:tcPr>
          <w:p w:rsidR="00937AC8" w:rsidRPr="00937AC8" w:rsidRDefault="00C903B2" w:rsidP="0093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Обед</w:t>
            </w:r>
          </w:p>
          <w:p w:rsidR="009C5927" w:rsidRPr="00395D0B" w:rsidRDefault="00C903B2" w:rsidP="0093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937AC8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C5927" w:rsidRPr="00937AC8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Ресторан на первом этаже</w:t>
            </w:r>
          </w:p>
        </w:tc>
      </w:tr>
      <w:tr w:rsidR="00F5602C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:rsidR="00937AC8" w:rsidRPr="00937AC8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14:30-15:00</w:t>
            </w:r>
          </w:p>
        </w:tc>
        <w:tc>
          <w:tcPr>
            <w:tcW w:w="5669" w:type="dxa"/>
            <w:gridSpan w:val="2"/>
          </w:tcPr>
          <w:p w:rsidR="00937AC8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37AC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Трансфер в Международный аэропорт Астаны, военный сектор</w:t>
            </w:r>
          </w:p>
          <w:p w:rsidR="00215FF6" w:rsidRPr="0026017E" w:rsidRDefault="006D2DF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937AC8" w:rsidRPr="00937AC8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участники</w:t>
            </w:r>
          </w:p>
        </w:tc>
      </w:tr>
      <w:tr w:rsidR="00F5602C" w:rsidRPr="006D2DFD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:rsidR="00937AC8" w:rsidRPr="00937AC8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15:00-18:00</w:t>
            </w:r>
          </w:p>
        </w:tc>
        <w:tc>
          <w:tcPr>
            <w:tcW w:w="5669" w:type="dxa"/>
            <w:gridSpan w:val="2"/>
          </w:tcPr>
          <w:p w:rsidR="00937AC8" w:rsidRPr="0026017E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37AC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Посещение V Международной выставки вооружения и военной техники «KADEX-2018»</w:t>
            </w:r>
          </w:p>
          <w:p w:rsidR="00215FF6" w:rsidRPr="0026017E" w:rsidRDefault="006D2DFD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937AC8" w:rsidRPr="0026017E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37AC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Международный аэропорт Астаны, военный сектор</w:t>
            </w:r>
          </w:p>
        </w:tc>
      </w:tr>
      <w:tr w:rsidR="00F5602C" w:rsidRPr="006D2DFD" w:rsidTr="00F56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:rsidR="00937AC8" w:rsidRPr="00937AC8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37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18:00-18:30</w:t>
            </w:r>
          </w:p>
        </w:tc>
        <w:tc>
          <w:tcPr>
            <w:tcW w:w="5669" w:type="dxa"/>
            <w:gridSpan w:val="2"/>
          </w:tcPr>
          <w:p w:rsidR="00937AC8" w:rsidRPr="0026017E" w:rsidRDefault="00C903B2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37AC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Трансфер в отель Hilton Astana</w:t>
            </w:r>
          </w:p>
        </w:tc>
        <w:tc>
          <w:tcPr>
            <w:tcW w:w="2268" w:type="dxa"/>
            <w:gridSpan w:val="2"/>
          </w:tcPr>
          <w:p w:rsidR="00937AC8" w:rsidRPr="0026017E" w:rsidRDefault="006D2DFD" w:rsidP="009C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F5602C" w:rsidTr="00F5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</w:tcPr>
          <w:p w:rsidR="00937AC8" w:rsidRPr="00902661" w:rsidRDefault="00C903B2" w:rsidP="009C592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902661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Согласно расписания</w:t>
            </w:r>
            <w:proofErr w:type="gramEnd"/>
            <w:r w:rsidRPr="00902661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рейсов</w:t>
            </w:r>
          </w:p>
        </w:tc>
        <w:tc>
          <w:tcPr>
            <w:tcW w:w="5669" w:type="dxa"/>
            <w:gridSpan w:val="2"/>
          </w:tcPr>
          <w:p w:rsidR="00937AC8" w:rsidRPr="00902661" w:rsidRDefault="00C903B2" w:rsidP="009C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266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Отбытие</w:t>
            </w:r>
          </w:p>
        </w:tc>
        <w:tc>
          <w:tcPr>
            <w:tcW w:w="2268" w:type="dxa"/>
            <w:gridSpan w:val="2"/>
          </w:tcPr>
          <w:p w:rsidR="00902661" w:rsidRPr="0026017E" w:rsidRDefault="00C903B2" w:rsidP="009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26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Консультанты, Участники</w:t>
            </w:r>
          </w:p>
          <w:p w:rsidR="00902661" w:rsidRPr="0026017E" w:rsidRDefault="00C903B2" w:rsidP="009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0266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Международный аэропорт Астаны, Железнодорожный вокзал</w:t>
            </w:r>
          </w:p>
          <w:p w:rsidR="00902661" w:rsidRPr="00902661" w:rsidRDefault="00C903B2" w:rsidP="009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Транспорт отеля</w:t>
            </w:r>
          </w:p>
        </w:tc>
      </w:tr>
    </w:tbl>
    <w:p w:rsidR="009C5927" w:rsidRPr="00395D0B" w:rsidRDefault="006D2DFD" w:rsidP="004C765D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287740" w:rsidRDefault="006D2DFD" w:rsidP="0033794E">
      <w:pPr>
        <w:rPr>
          <w:rFonts w:ascii="Times New Roman" w:hAnsi="Times New Roman" w:cs="Times New Roman"/>
          <w:b/>
        </w:rPr>
      </w:pPr>
    </w:p>
    <w:sectPr w:rsidR="00287740" w:rsidSect="00996110">
      <w:headerReference w:type="default" r:id="rId9"/>
      <w:footerReference w:type="default" r:id="rId10"/>
      <w:headerReference w:type="first" r:id="rId11"/>
      <w:pgSz w:w="11900" w:h="16840"/>
      <w:pgMar w:top="1985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22" w:rsidRDefault="009E4822">
      <w:r>
        <w:separator/>
      </w:r>
    </w:p>
  </w:endnote>
  <w:endnote w:type="continuationSeparator" w:id="0">
    <w:p w:rsidR="009E4822" w:rsidRDefault="009E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184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2661" w:rsidRDefault="00C90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D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2661" w:rsidRDefault="006D2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22" w:rsidRDefault="009E4822">
      <w:r>
        <w:separator/>
      </w:r>
    </w:p>
  </w:footnote>
  <w:footnote w:type="continuationSeparator" w:id="0">
    <w:p w:rsidR="009E4822" w:rsidRDefault="009E4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14" w:type="dxa"/>
      <w:tblBorders>
        <w:top w:val="nil"/>
        <w:left w:val="nil"/>
        <w:right w:val="nil"/>
        <w:insideH w:val="nil"/>
        <w:insideV w:val="nil"/>
      </w:tblBorders>
      <w:tblCellMar>
        <w:top w:w="57" w:type="dxa"/>
        <w:bottom w:w="113" w:type="dxa"/>
      </w:tblCellMar>
      <w:tblLook w:val="04A0" w:firstRow="1" w:lastRow="0" w:firstColumn="1" w:lastColumn="0" w:noHBand="0" w:noVBand="1"/>
    </w:tblPr>
    <w:tblGrid>
      <w:gridCol w:w="9214"/>
    </w:tblGrid>
    <w:tr w:rsidR="00F5602C" w:rsidRPr="006D2DFD" w:rsidTr="007338AF">
      <w:tc>
        <w:tcPr>
          <w:tcW w:w="9214" w:type="dxa"/>
        </w:tcPr>
        <w:p w:rsidR="00DA79DA" w:rsidRPr="0026017E" w:rsidRDefault="00C903B2" w:rsidP="008A674D">
          <w:pPr>
            <w:pStyle w:val="Header"/>
            <w:jc w:val="center"/>
            <w:rPr>
              <w:rFonts w:ascii="Times New Roman" w:hAnsi="Times New Roman" w:cs="Times New Roman"/>
              <w:lang w:val="ru-RU"/>
            </w:rPr>
          </w:pPr>
          <w:r w:rsidRPr="00DA79DA">
            <w:rPr>
              <w:rFonts w:ascii="Times New Roman" w:hAnsi="Times New Roman" w:cs="Times New Roman"/>
              <w:lang w:val="ru-RU"/>
            </w:rPr>
            <w:t>Семинар «Проблемы научной и технологической эволюции систем экспортного контроля» Астана, отель Hilton, 24-25 мая 2018 г.</w:t>
          </w:r>
        </w:p>
      </w:tc>
    </w:tr>
  </w:tbl>
  <w:p w:rsidR="00EB29C2" w:rsidRPr="0026017E" w:rsidRDefault="006D2DFD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1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838"/>
      <w:gridCol w:w="5528"/>
      <w:gridCol w:w="1848"/>
    </w:tblGrid>
    <w:tr w:rsidR="00F5602C" w:rsidTr="005D7CA2">
      <w:tc>
        <w:tcPr>
          <w:tcW w:w="1838" w:type="dxa"/>
          <w:vAlign w:val="center"/>
        </w:tcPr>
        <w:p w:rsidR="00442A0B" w:rsidRDefault="00C903B2" w:rsidP="00442A0B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>
                <wp:extent cx="913765" cy="1046480"/>
                <wp:effectExtent l="0" t="0" r="63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TC logo_calibri bold.jpg"/>
                        <pic:cNvPicPr/>
                      </pic:nvPicPr>
                      <pic:blipFill rotWithShape="1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453" cy="1052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442A0B" w:rsidRDefault="00C903B2" w:rsidP="00EB29C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792775" cy="582705"/>
                <wp:effectExtent l="0" t="0" r="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EUP2P-ECPDUG_RGB.png"/>
                        <pic:cNvPicPr/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8789" cy="583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8" w:type="dxa"/>
          <w:vAlign w:val="center"/>
        </w:tcPr>
        <w:p w:rsidR="00442A0B" w:rsidRDefault="00C903B2" w:rsidP="00442A0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966894" cy="996123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blem_KAZ.png"/>
                        <pic:cNvPicPr/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214" cy="1000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B29C2" w:rsidRDefault="006D2DFD" w:rsidP="00EB2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DC8"/>
    <w:multiLevelType w:val="hybridMultilevel"/>
    <w:tmpl w:val="E6722980"/>
    <w:lvl w:ilvl="0" w:tplc="DA1AB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D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21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E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A3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0F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27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2D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EC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6FD5"/>
    <w:multiLevelType w:val="hybridMultilevel"/>
    <w:tmpl w:val="32960244"/>
    <w:lvl w:ilvl="0" w:tplc="22AA2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F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4D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EA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4E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86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6A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EE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CD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47BE5"/>
    <w:multiLevelType w:val="hybridMultilevel"/>
    <w:tmpl w:val="97B46B96"/>
    <w:lvl w:ilvl="0" w:tplc="97401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6C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5A1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03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44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22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0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4B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636F1"/>
    <w:multiLevelType w:val="hybridMultilevel"/>
    <w:tmpl w:val="DBDACD36"/>
    <w:lvl w:ilvl="0" w:tplc="C046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CC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E9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E5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A2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28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ED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D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06B9"/>
    <w:multiLevelType w:val="hybridMultilevel"/>
    <w:tmpl w:val="4A02A3D8"/>
    <w:lvl w:ilvl="0" w:tplc="F96E9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2C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C9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4D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40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7AC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8E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6E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48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2C"/>
    <w:rsid w:val="000D506D"/>
    <w:rsid w:val="0026017E"/>
    <w:rsid w:val="002C393D"/>
    <w:rsid w:val="006D2DFD"/>
    <w:rsid w:val="008C3296"/>
    <w:rsid w:val="009E4822"/>
    <w:rsid w:val="00C903B2"/>
    <w:rsid w:val="00F5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D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E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E45"/>
  </w:style>
  <w:style w:type="paragraph" w:styleId="Footer">
    <w:name w:val="footer"/>
    <w:basedOn w:val="Normal"/>
    <w:link w:val="FooterChar"/>
    <w:uiPriority w:val="99"/>
    <w:unhideWhenUsed/>
    <w:rsid w:val="00BF2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E45"/>
  </w:style>
  <w:style w:type="table" w:styleId="TableGrid">
    <w:name w:val="Table Grid"/>
    <w:basedOn w:val="TableNormal"/>
    <w:uiPriority w:val="59"/>
    <w:rsid w:val="0064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134"/>
  </w:style>
  <w:style w:type="paragraph" w:styleId="FootnoteText">
    <w:name w:val="footnote text"/>
    <w:basedOn w:val="Normal"/>
    <w:link w:val="FootnoteTextChar"/>
    <w:uiPriority w:val="99"/>
    <w:semiHidden/>
    <w:unhideWhenUsed/>
    <w:rsid w:val="00AC01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1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1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FB8"/>
    <w:pPr>
      <w:ind w:left="720"/>
      <w:contextualSpacing/>
    </w:pPr>
  </w:style>
  <w:style w:type="table" w:customStyle="1" w:styleId="-461">
    <w:name w:val="Таблица-сетка 4 — акцент 61"/>
    <w:basedOn w:val="TableNormal"/>
    <w:uiPriority w:val="49"/>
    <w:rsid w:val="007D431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561">
    <w:name w:val="Таблица-сетка 5 темная — акцент 61"/>
    <w:basedOn w:val="TableNormal"/>
    <w:uiPriority w:val="50"/>
    <w:rsid w:val="007D43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4610">
    <w:name w:val="Список-таблица 4 — акцент 61"/>
    <w:basedOn w:val="TableNormal"/>
    <w:uiPriority w:val="49"/>
    <w:rsid w:val="007D431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161">
    <w:name w:val="Список-таблица 1 светлая — акцент 61"/>
    <w:basedOn w:val="TableNormal"/>
    <w:uiPriority w:val="46"/>
    <w:rsid w:val="007D43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61">
    <w:name w:val="Список-таблица 3 — акцент 61"/>
    <w:basedOn w:val="TableNormal"/>
    <w:uiPriority w:val="48"/>
    <w:rsid w:val="007D431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52"/>
    <w:rsid w:val="007D431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661">
    <w:name w:val="Список-таблица 6 цветная — акцент 61"/>
    <w:basedOn w:val="TableNormal"/>
    <w:uiPriority w:val="51"/>
    <w:rsid w:val="007D431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6610">
    <w:name w:val="Таблица-сетка 6 цветная — акцент 61"/>
    <w:basedOn w:val="TableNormal"/>
    <w:uiPriority w:val="51"/>
    <w:rsid w:val="008258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1610">
    <w:name w:val="Таблица-сетка 1 светлая — акцент 61"/>
    <w:basedOn w:val="TableNormal"/>
    <w:uiPriority w:val="46"/>
    <w:rsid w:val="008258A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11">
    <w:name w:val="Таблица-сетка 4 — акцент 11"/>
    <w:basedOn w:val="TableNormal"/>
    <w:uiPriority w:val="49"/>
    <w:rsid w:val="008609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511">
    <w:name w:val="Таблица-сетка 5 темная — акцент 11"/>
    <w:basedOn w:val="TableNormal"/>
    <w:uiPriority w:val="50"/>
    <w:rsid w:val="009C59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-311">
    <w:name w:val="Список-таблица 3 — акцент 11"/>
    <w:basedOn w:val="TableNormal"/>
    <w:uiPriority w:val="48"/>
    <w:rsid w:val="009C592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3060B9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DF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D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E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E45"/>
  </w:style>
  <w:style w:type="paragraph" w:styleId="Footer">
    <w:name w:val="footer"/>
    <w:basedOn w:val="Normal"/>
    <w:link w:val="FooterChar"/>
    <w:uiPriority w:val="99"/>
    <w:unhideWhenUsed/>
    <w:rsid w:val="00BF2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E45"/>
  </w:style>
  <w:style w:type="table" w:styleId="TableGrid">
    <w:name w:val="Table Grid"/>
    <w:basedOn w:val="TableNormal"/>
    <w:uiPriority w:val="59"/>
    <w:rsid w:val="0064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134"/>
  </w:style>
  <w:style w:type="paragraph" w:styleId="FootnoteText">
    <w:name w:val="footnote text"/>
    <w:basedOn w:val="Normal"/>
    <w:link w:val="FootnoteTextChar"/>
    <w:uiPriority w:val="99"/>
    <w:semiHidden/>
    <w:unhideWhenUsed/>
    <w:rsid w:val="00AC01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1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1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FB8"/>
    <w:pPr>
      <w:ind w:left="720"/>
      <w:contextualSpacing/>
    </w:pPr>
  </w:style>
  <w:style w:type="table" w:customStyle="1" w:styleId="-461">
    <w:name w:val="Таблица-сетка 4 — акцент 61"/>
    <w:basedOn w:val="TableNormal"/>
    <w:uiPriority w:val="49"/>
    <w:rsid w:val="007D431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561">
    <w:name w:val="Таблица-сетка 5 темная — акцент 61"/>
    <w:basedOn w:val="TableNormal"/>
    <w:uiPriority w:val="50"/>
    <w:rsid w:val="007D43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4610">
    <w:name w:val="Список-таблица 4 — акцент 61"/>
    <w:basedOn w:val="TableNormal"/>
    <w:uiPriority w:val="49"/>
    <w:rsid w:val="007D431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161">
    <w:name w:val="Список-таблица 1 светлая — акцент 61"/>
    <w:basedOn w:val="TableNormal"/>
    <w:uiPriority w:val="46"/>
    <w:rsid w:val="007D43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61">
    <w:name w:val="Список-таблица 3 — акцент 61"/>
    <w:basedOn w:val="TableNormal"/>
    <w:uiPriority w:val="48"/>
    <w:rsid w:val="007D431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52"/>
    <w:rsid w:val="007D431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661">
    <w:name w:val="Список-таблица 6 цветная — акцент 61"/>
    <w:basedOn w:val="TableNormal"/>
    <w:uiPriority w:val="51"/>
    <w:rsid w:val="007D431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6610">
    <w:name w:val="Таблица-сетка 6 цветная — акцент 61"/>
    <w:basedOn w:val="TableNormal"/>
    <w:uiPriority w:val="51"/>
    <w:rsid w:val="008258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1610">
    <w:name w:val="Таблица-сетка 1 светлая — акцент 61"/>
    <w:basedOn w:val="TableNormal"/>
    <w:uiPriority w:val="46"/>
    <w:rsid w:val="008258A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11">
    <w:name w:val="Таблица-сетка 4 — акцент 11"/>
    <w:basedOn w:val="TableNormal"/>
    <w:uiPriority w:val="49"/>
    <w:rsid w:val="008609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511">
    <w:name w:val="Таблица-сетка 5 темная — акцент 11"/>
    <w:basedOn w:val="TableNormal"/>
    <w:uiPriority w:val="50"/>
    <w:rsid w:val="009C59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-311">
    <w:name w:val="Список-таблица 3 — акцент 11"/>
    <w:basedOn w:val="TableNormal"/>
    <w:uiPriority w:val="48"/>
    <w:rsid w:val="009C592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3060B9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DF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9A0B-73A9-4528-9296-B113F828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CORDS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Lightfoot</dc:creator>
  <cp:lastModifiedBy>Aimira Bekisheva</cp:lastModifiedBy>
  <cp:revision>4</cp:revision>
  <cp:lastPrinted>2017-10-11T10:05:00Z</cp:lastPrinted>
  <dcterms:created xsi:type="dcterms:W3CDTF">2018-05-18T08:23:00Z</dcterms:created>
  <dcterms:modified xsi:type="dcterms:W3CDTF">2018-05-21T09:05:00Z</dcterms:modified>
</cp:coreProperties>
</file>